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  <w:r w:rsidR="00B05AAC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5F3299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    трав</w:t>
      </w:r>
      <w:bookmarkStart w:id="0" w:name="_GoBack"/>
      <w:bookmarkEnd w:id="0"/>
      <w:r w:rsidR="00361EC1">
        <w:rPr>
          <w:sz w:val="28"/>
          <w:szCs w:val="28"/>
        </w:rPr>
        <w:t xml:space="preserve">ня </w:t>
      </w:r>
      <w:r w:rsidR="00B05AAC">
        <w:rPr>
          <w:sz w:val="28"/>
          <w:szCs w:val="28"/>
        </w:rPr>
        <w:t>2025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№ 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FE2CB7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</w:t>
      </w:r>
      <w:r w:rsidR="00DB0716">
        <w:rPr>
          <w:sz w:val="28"/>
          <w:szCs w:val="20"/>
          <w:lang w:eastAsia="zh-CN"/>
        </w:rPr>
        <w:t>истання коштів для компенсації</w:t>
      </w:r>
      <w:r w:rsidR="00FE2CB7">
        <w:rPr>
          <w:sz w:val="28"/>
          <w:szCs w:val="20"/>
          <w:lang w:eastAsia="zh-CN"/>
        </w:rPr>
        <w:t xml:space="preserve"> </w:t>
      </w:r>
    </w:p>
    <w:p w:rsidR="00662011" w:rsidRDefault="00DB071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вартості придбаних медикаментів</w:t>
      </w:r>
      <w:r w:rsidR="00FE2CB7">
        <w:rPr>
          <w:sz w:val="28"/>
          <w:szCs w:val="20"/>
          <w:lang w:eastAsia="zh-CN"/>
        </w:rPr>
        <w:t xml:space="preserve"> громадянам,</w:t>
      </w:r>
    </w:p>
    <w:p w:rsidR="00662011" w:rsidRDefault="00FE2CB7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яким присвоєно звання «Почесний громадянин </w:t>
      </w:r>
    </w:p>
    <w:p w:rsidR="00FE2CB7" w:rsidRDefault="00FE2CB7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Нововолинської міської територіальної громади»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747E50" w:rsidRDefault="00662011" w:rsidP="00747E50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="00536DFD">
        <w:rPr>
          <w:sz w:val="28"/>
          <w:szCs w:val="28"/>
        </w:rPr>
        <w:t xml:space="preserve">ст. </w:t>
      </w:r>
      <w:r w:rsidRPr="00603600">
        <w:rPr>
          <w:sz w:val="28"/>
          <w:szCs w:val="28"/>
        </w:rPr>
        <w:t>34</w:t>
      </w:r>
      <w:r w:rsidR="00536DFD">
        <w:rPr>
          <w:sz w:val="28"/>
          <w:szCs w:val="28"/>
        </w:rPr>
        <w:t>, 59</w:t>
      </w:r>
      <w:r w:rsidRPr="00603600">
        <w:rPr>
          <w:sz w:val="28"/>
          <w:szCs w:val="28"/>
        </w:rPr>
        <w:t xml:space="preserve"> Закону України «Про місцеве самоврядування в Україні»,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 ст. 91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Бюджетного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Кодексу </w:t>
      </w:r>
      <w:r w:rsidR="00747E50">
        <w:rPr>
          <w:sz w:val="28"/>
          <w:szCs w:val="28"/>
        </w:rPr>
        <w:t xml:space="preserve">   </w:t>
      </w:r>
      <w:r w:rsidRPr="00603600">
        <w:rPr>
          <w:sz w:val="28"/>
          <w:szCs w:val="28"/>
        </w:rPr>
        <w:t>України</w:t>
      </w:r>
      <w:r>
        <w:rPr>
          <w:sz w:val="28"/>
          <w:szCs w:val="28"/>
        </w:rPr>
        <w:t>,</w:t>
      </w:r>
      <w:r w:rsidR="00747E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47E50">
        <w:rPr>
          <w:sz w:val="28"/>
          <w:szCs w:val="28"/>
        </w:rPr>
        <w:t xml:space="preserve">рішення  міської  ради  від </w:t>
      </w:r>
    </w:p>
    <w:p w:rsidR="00662011" w:rsidRDefault="00747E50" w:rsidP="00747E50">
      <w:pPr>
        <w:pStyle w:val="af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квітня 2024 року № 31/22 «Про затвердження Положення про присвоєння звання «Почесний громадянин Нововолинської міської територіальної громади» в новій редакції» (зі змінами та доповненнями), </w:t>
      </w:r>
      <w:r w:rsidR="00662011" w:rsidRPr="00603600">
        <w:rPr>
          <w:sz w:val="28"/>
          <w:szCs w:val="28"/>
        </w:rPr>
        <w:t>для реалізації Цільової програми соціального захисту населення на 2021-2025 рр.</w:t>
      </w:r>
      <w:r w:rsidR="00FE2CB7">
        <w:rPr>
          <w:sz w:val="28"/>
          <w:szCs w:val="28"/>
        </w:rPr>
        <w:t>, затвердженої    рішенням міської ради від 23 грудня 2020 року</w:t>
      </w:r>
      <w:r w:rsidR="00662011" w:rsidRPr="00603600">
        <w:rPr>
          <w:sz w:val="28"/>
          <w:szCs w:val="28"/>
        </w:rPr>
        <w:t xml:space="preserve"> № 2/37 «Про Цільову програму соціального захисту населення на 2021-2025рр.» </w:t>
      </w:r>
      <w:r w:rsidR="00662011" w:rsidRPr="000B2AFD">
        <w:rPr>
          <w:sz w:val="28"/>
          <w:szCs w:val="28"/>
        </w:rPr>
        <w:t>(зі змінами та доповненнями</w:t>
      </w:r>
      <w:r w:rsidR="00662011"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 w:rsidR="00662011"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B05AAC" w:rsidRDefault="00B05AAC" w:rsidP="00DB0716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662011" w:rsidRPr="00B05AAC">
        <w:rPr>
          <w:sz w:val="28"/>
          <w:szCs w:val="20"/>
          <w:lang w:eastAsia="zh-CN"/>
        </w:rPr>
        <w:t>Затвердити Порядок використання коштів для</w:t>
      </w:r>
      <w:r w:rsidR="00DB0716">
        <w:rPr>
          <w:sz w:val="28"/>
          <w:szCs w:val="20"/>
          <w:lang w:eastAsia="zh-CN"/>
        </w:rPr>
        <w:t xml:space="preserve"> компенсації вартості придбаних медикаментів громадянам, яким присвоєно звання «Почесний громадянин Нововолинської міської територіальної громади»</w:t>
      </w:r>
      <w:r w:rsidR="00662011" w:rsidRPr="00B05AAC">
        <w:rPr>
          <w:sz w:val="28"/>
          <w:szCs w:val="20"/>
          <w:lang w:eastAsia="zh-CN"/>
        </w:rPr>
        <w:t>, що додається.</w:t>
      </w:r>
    </w:p>
    <w:p w:rsidR="00662011" w:rsidRPr="00F62A90" w:rsidRDefault="00FE2CB7" w:rsidP="00DB0716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>Контроль</w:t>
      </w:r>
      <w:r w:rsidR="00DB0716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 xml:space="preserve"> за </w:t>
      </w:r>
      <w:r w:rsidR="00121F59">
        <w:rPr>
          <w:sz w:val="28"/>
          <w:szCs w:val="20"/>
          <w:lang w:eastAsia="zh-CN"/>
        </w:rPr>
        <w:t xml:space="preserve"> </w:t>
      </w:r>
      <w:r w:rsidR="00DB0716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</w:t>
      </w:r>
      <w:r w:rsidR="00DB0716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цього </w:t>
      </w:r>
      <w:r w:rsidR="00DB0716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DB0716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B05AAC" w:rsidP="00B05AAC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7C5CCD">
      <w:pPr>
        <w:suppressAutoHyphens w:val="0"/>
        <w:jc w:val="both"/>
        <w:rPr>
          <w:sz w:val="28"/>
          <w:szCs w:val="28"/>
          <w:lang w:eastAsia="ru-RU"/>
        </w:rPr>
      </w:pP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529" w:rsidRDefault="000B6529">
      <w:r>
        <w:separator/>
      </w:r>
    </w:p>
  </w:endnote>
  <w:endnote w:type="continuationSeparator" w:id="0">
    <w:p w:rsidR="000B6529" w:rsidRDefault="000B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529" w:rsidRDefault="000B6529">
      <w:r>
        <w:separator/>
      </w:r>
    </w:p>
  </w:footnote>
  <w:footnote w:type="continuationSeparator" w:id="0">
    <w:p w:rsidR="000B6529" w:rsidRDefault="000B6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B6529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1720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5ED2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63966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6D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3299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4FCE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B0716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13</cp:revision>
  <cp:lastPrinted>2023-07-20T07:24:00Z</cp:lastPrinted>
  <dcterms:created xsi:type="dcterms:W3CDTF">2025-03-04T09:42:00Z</dcterms:created>
  <dcterms:modified xsi:type="dcterms:W3CDTF">2025-04-23T06:44:00Z</dcterms:modified>
</cp:coreProperties>
</file>